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35232">
      <w:pPr>
        <w:spacing w:line="311" w:lineRule="auto"/>
        <w:rPr>
          <w:rFonts w:ascii="Arial"/>
          <w:sz w:val="21"/>
        </w:rPr>
      </w:pPr>
      <w:bookmarkStart w:id="0" w:name="_GoBack"/>
      <w:bookmarkEnd w:id="0"/>
    </w:p>
    <w:p w14:paraId="18AFB459">
      <w:pPr>
        <w:spacing w:line="311" w:lineRule="auto"/>
        <w:rPr>
          <w:rFonts w:ascii="Arial"/>
          <w:sz w:val="21"/>
        </w:rPr>
      </w:pPr>
    </w:p>
    <w:p w14:paraId="01C56E90">
      <w:pPr>
        <w:pStyle w:val="2"/>
        <w:spacing w:before="104" w:line="222" w:lineRule="auto"/>
      </w:pPr>
      <w:r>
        <w:rPr>
          <w:spacing w:val="14"/>
        </w:rPr>
        <w:t>附件1</w:t>
      </w:r>
    </w:p>
    <w:p w14:paraId="076CED76">
      <w:pPr>
        <w:spacing w:before="150" w:line="221" w:lineRule="auto"/>
        <w:ind w:left="229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-6"/>
          <w:sz w:val="32"/>
          <w:szCs w:val="32"/>
        </w:rPr>
        <w:t>沙依巴克区应急产业园乘车路线</w:t>
      </w:r>
    </w:p>
    <w:p w14:paraId="1C889C0E">
      <w:pPr>
        <w:spacing w:line="325" w:lineRule="auto"/>
        <w:rPr>
          <w:rFonts w:ascii="Arial"/>
          <w:sz w:val="21"/>
        </w:rPr>
      </w:pPr>
    </w:p>
    <w:p w14:paraId="1ECEA6E8">
      <w:pPr>
        <w:spacing w:line="325" w:lineRule="auto"/>
        <w:rPr>
          <w:rFonts w:ascii="Arial"/>
          <w:sz w:val="21"/>
        </w:rPr>
      </w:pPr>
    </w:p>
    <w:p w14:paraId="72554587">
      <w:pPr>
        <w:spacing w:before="104" w:line="222" w:lineRule="auto"/>
        <w:ind w:left="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13"/>
          <w:sz w:val="32"/>
          <w:szCs w:val="32"/>
        </w:rPr>
        <w:t>一、乌鲁木齐站(火车站)</w:t>
      </w:r>
    </w:p>
    <w:p w14:paraId="1842FFB6">
      <w:pPr>
        <w:spacing w:before="143" w:line="221" w:lineRule="auto"/>
        <w:outlineLvl w:val="1"/>
        <w:rPr>
          <w:rFonts w:ascii="楷体" w:hAnsi="楷体" w:eastAsia="楷体" w:cs="楷体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3"/>
          <w:sz w:val="32"/>
          <w:szCs w:val="32"/>
        </w:rPr>
        <w:t xml:space="preserve">1. </w:t>
      </w:r>
      <w:r>
        <w:rPr>
          <w:rFonts w:ascii="楷体" w:hAnsi="楷体" w:eastAsia="楷体" w:cs="楷体"/>
          <w:b/>
          <w:bCs/>
          <w:spacing w:val="3"/>
          <w:sz w:val="32"/>
          <w:szCs w:val="32"/>
        </w:rPr>
        <w:t>乌鲁木齐站北广场公交站乘坐</w:t>
      </w:r>
      <w:r>
        <w:rPr>
          <w:rFonts w:ascii="Times New Roman" w:hAnsi="Times New Roman" w:eastAsia="Times New Roman" w:cs="Times New Roman"/>
          <w:b/>
          <w:bCs/>
          <w:spacing w:val="3"/>
          <w:sz w:val="32"/>
          <w:szCs w:val="32"/>
        </w:rPr>
        <w:t>K2</w:t>
      </w:r>
      <w:r>
        <w:rPr>
          <w:rFonts w:ascii="楷体" w:hAnsi="楷体" w:eastAsia="楷体" w:cs="楷体"/>
          <w:b/>
          <w:bCs/>
          <w:spacing w:val="3"/>
          <w:sz w:val="32"/>
          <w:szCs w:val="32"/>
        </w:rPr>
        <w:t>路环线快客2号线</w:t>
      </w:r>
    </w:p>
    <w:p w14:paraId="4615031C">
      <w:pPr>
        <w:pStyle w:val="2"/>
        <w:spacing w:before="205" w:line="323" w:lineRule="auto"/>
        <w:ind w:right="57"/>
      </w:pPr>
      <w:r>
        <w:rPr>
          <w:spacing w:val="9"/>
        </w:rPr>
        <w:t>乌鲁木齐站北广场公交枢纽站——和田办事处下车，步行20米</w:t>
      </w:r>
      <w:r>
        <w:t xml:space="preserve"> </w:t>
      </w:r>
      <w:r>
        <w:rPr>
          <w:spacing w:val="-8"/>
        </w:rPr>
        <w:t>到达</w:t>
      </w:r>
    </w:p>
    <w:p w14:paraId="780008EF">
      <w:pPr>
        <w:pStyle w:val="2"/>
        <w:spacing w:before="1" w:line="221" w:lineRule="auto"/>
        <w:outlineLvl w:val="1"/>
      </w:pPr>
      <w:r>
        <w:rPr>
          <w:rFonts w:ascii="Times New Roman" w:hAnsi="Times New Roman" w:eastAsia="Times New Roman" w:cs="Times New Roman"/>
          <w:b/>
          <w:bCs/>
          <w:spacing w:val="-3"/>
        </w:rPr>
        <w:t>2.</w:t>
      </w:r>
      <w:r>
        <w:rPr>
          <w:b/>
          <w:bCs/>
          <w:spacing w:val="-3"/>
        </w:rPr>
        <w:t>乌鲁木齐站北广场公交站乘坐</w:t>
      </w:r>
      <w:r>
        <w:rPr>
          <w:rFonts w:ascii="Times New Roman" w:hAnsi="Times New Roman" w:eastAsia="Times New Roman" w:cs="Times New Roman"/>
          <w:b/>
          <w:bCs/>
          <w:spacing w:val="-3"/>
        </w:rPr>
        <w:t>BRT5</w:t>
      </w:r>
      <w:r>
        <w:rPr>
          <w:b/>
          <w:bCs/>
          <w:spacing w:val="-3"/>
        </w:rPr>
        <w:t>号线</w:t>
      </w:r>
    </w:p>
    <w:p w14:paraId="372B8579">
      <w:pPr>
        <w:pStyle w:val="2"/>
        <w:spacing w:before="178" w:line="219" w:lineRule="auto"/>
      </w:pPr>
      <w:r>
        <w:rPr>
          <w:spacing w:val="2"/>
        </w:rPr>
        <w:t>乌鲁木齐站北广场公交站——三中下车，步行869米到达。</w:t>
      </w:r>
    </w:p>
    <w:p w14:paraId="27D7B09D">
      <w:pPr>
        <w:pStyle w:val="2"/>
        <w:spacing w:before="186" w:line="219" w:lineRule="auto"/>
        <w:ind w:left="4"/>
        <w:outlineLvl w:val="1"/>
      </w:pPr>
      <w:r>
        <w:rPr>
          <w:rFonts w:ascii="宋体" w:hAnsi="宋体" w:eastAsia="宋体" w:cs="宋体"/>
          <w:b/>
          <w:bCs/>
          <w:spacing w:val="4"/>
        </w:rPr>
        <w:t>3.</w:t>
      </w:r>
      <w:r>
        <w:rPr>
          <w:rFonts w:ascii="宋体" w:hAnsi="宋体" w:eastAsia="宋体" w:cs="宋体"/>
          <w:spacing w:val="-71"/>
        </w:rPr>
        <w:t xml:space="preserve"> </w:t>
      </w:r>
      <w:r>
        <w:rPr>
          <w:b/>
          <w:bCs/>
          <w:spacing w:val="4"/>
        </w:rPr>
        <w:t>乌鲁木齐南广场公交车站乘坐23路</w:t>
      </w:r>
    </w:p>
    <w:p w14:paraId="072734E3">
      <w:pPr>
        <w:pStyle w:val="2"/>
        <w:spacing w:before="155" w:line="329" w:lineRule="auto"/>
        <w:ind w:right="40"/>
      </w:pPr>
      <w:r>
        <w:rPr>
          <w:spacing w:val="4"/>
        </w:rPr>
        <w:t>乌鲁木齐站南广场公交站——</w:t>
      </w:r>
      <w:r>
        <w:rPr>
          <w:rFonts w:hint="eastAsia"/>
          <w:spacing w:val="4"/>
          <w:lang w:val="en-US" w:eastAsia="zh-CN"/>
        </w:rPr>
        <w:t>华凌公交车场</w:t>
      </w:r>
      <w:r>
        <w:rPr>
          <w:spacing w:val="4"/>
        </w:rPr>
        <w:t>下车，步行</w:t>
      </w:r>
      <w:r>
        <w:rPr>
          <w:rFonts w:hint="eastAsia"/>
          <w:spacing w:val="4"/>
          <w:lang w:val="en-US" w:eastAsia="zh-CN"/>
        </w:rPr>
        <w:t>911</w:t>
      </w:r>
      <w:r>
        <w:rPr>
          <w:spacing w:val="4"/>
        </w:rPr>
        <w:t>公</w:t>
      </w:r>
      <w:r>
        <w:rPr>
          <w:spacing w:val="3"/>
        </w:rPr>
        <w:t>里到</w:t>
      </w:r>
      <w:r>
        <w:t xml:space="preserve"> </w:t>
      </w:r>
      <w:r>
        <w:rPr>
          <w:spacing w:val="-17"/>
        </w:rPr>
        <w:t>达。</w:t>
      </w:r>
    </w:p>
    <w:p w14:paraId="06C01071">
      <w:pPr>
        <w:pStyle w:val="2"/>
        <w:spacing w:before="162" w:line="289" w:lineRule="auto"/>
        <w:rPr>
          <w:rFonts w:hint="default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  <w:t>二、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zh-CN" w:bidi="ar-SA"/>
        </w:rPr>
        <w:t>乌鲁木齐天山国际机场</w:t>
      </w:r>
    </w:p>
    <w:p w14:paraId="450039A5">
      <w:pPr>
        <w:pStyle w:val="2"/>
        <w:spacing w:before="162" w:line="289" w:lineRule="auto"/>
        <w:rPr>
          <w:rFonts w:hint="eastAsia"/>
          <w:spacing w:val="4"/>
        </w:rPr>
      </w:pPr>
      <w:r>
        <w:rPr>
          <w:rFonts w:hint="eastAsia"/>
          <w:spacing w:val="4"/>
        </w:rPr>
        <w:t>1.</w:t>
      </w:r>
      <w:r>
        <w:rPr>
          <w:rFonts w:hint="eastAsia"/>
          <w:spacing w:val="4"/>
          <w:lang w:val="en-US" w:eastAsia="zh-CN"/>
        </w:rPr>
        <w:t>国际机场北地铁站乘坐机场捷运—国际机场地铁站（站内换乘1号地铁）—八楼地铁站（换乘917路公交车）—乌管处家属院</w:t>
      </w:r>
      <w:r>
        <w:rPr>
          <w:rFonts w:hint="eastAsia"/>
          <w:spacing w:val="4"/>
        </w:rPr>
        <w:t>公交站步行</w:t>
      </w:r>
      <w:r>
        <w:rPr>
          <w:rFonts w:hint="eastAsia"/>
          <w:spacing w:val="4"/>
          <w:lang w:val="en-US" w:eastAsia="zh-CN"/>
        </w:rPr>
        <w:t>341</w:t>
      </w:r>
      <w:r>
        <w:rPr>
          <w:rFonts w:hint="eastAsia"/>
          <w:spacing w:val="4"/>
        </w:rPr>
        <w:t>米到达。</w:t>
      </w:r>
    </w:p>
    <w:p w14:paraId="27D80692">
      <w:pPr>
        <w:pStyle w:val="2"/>
        <w:spacing w:before="162" w:line="289" w:lineRule="auto"/>
        <w:rPr>
          <w:spacing w:val="4"/>
        </w:rPr>
        <w:sectPr>
          <w:pgSz w:w="11900" w:h="16830"/>
          <w:pgMar w:top="1430" w:right="1488" w:bottom="0" w:left="1460" w:header="0" w:footer="0" w:gutter="0"/>
          <w:cols w:space="720" w:num="1"/>
        </w:sectPr>
      </w:pPr>
      <w:r>
        <w:rPr>
          <w:rFonts w:ascii="宋体" w:hAnsi="宋体" w:eastAsia="宋体" w:cs="宋体"/>
          <w:spacing w:val="4"/>
        </w:rPr>
        <w:t>2.</w:t>
      </w:r>
      <w:r>
        <w:rPr>
          <w:rFonts w:hint="eastAsia" w:ascii="仿宋" w:hAnsi="仿宋" w:eastAsia="仿宋" w:cs="仿宋"/>
          <w:spacing w:val="4"/>
          <w:lang w:val="en-US" w:eastAsia="zh-CN"/>
        </w:rPr>
        <w:t>步行导航至</w:t>
      </w:r>
      <w:r>
        <w:rPr>
          <w:rFonts w:hint="eastAsia" w:ascii="仿宋" w:hAnsi="仿宋" w:eastAsia="仿宋" w:cs="仿宋"/>
          <w:spacing w:val="4"/>
        </w:rPr>
        <w:t>国际机场</w:t>
      </w:r>
      <w:r>
        <w:rPr>
          <w:rFonts w:hint="eastAsia"/>
          <w:spacing w:val="4"/>
          <w:lang w:val="en-US" w:eastAsia="zh-CN"/>
        </w:rPr>
        <w:t>北航站楼公交站（乘坐5302路）—7324工厂（同站换乘56路）—和田办事处</w:t>
      </w:r>
      <w:r>
        <w:rPr>
          <w:rFonts w:hint="eastAsia"/>
          <w:spacing w:val="4"/>
        </w:rPr>
        <w:t>下车，步行</w:t>
      </w:r>
      <w:r>
        <w:rPr>
          <w:rFonts w:hint="eastAsia"/>
          <w:spacing w:val="4"/>
          <w:lang w:val="en-US" w:eastAsia="zh-CN"/>
        </w:rPr>
        <w:t>109</w:t>
      </w:r>
      <w:r>
        <w:rPr>
          <w:rFonts w:hint="eastAsia"/>
          <w:spacing w:val="4"/>
        </w:rPr>
        <w:t>米到达</w:t>
      </w:r>
      <w:r>
        <w:rPr>
          <w:spacing w:val="4"/>
        </w:rPr>
        <w:t>。</w:t>
      </w:r>
    </w:p>
    <w:p w14:paraId="66EBF3EC">
      <w:pPr>
        <w:pStyle w:val="2"/>
        <w:spacing w:before="162" w:line="289" w:lineRule="auto"/>
        <w:jc w:val="center"/>
        <w:rPr>
          <w:rFonts w:hint="eastAsia" w:ascii="楷体" w:hAnsi="楷体" w:eastAsia="楷体" w:cs="楷体"/>
          <w:b/>
          <w:bCs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-6"/>
          <w:kern w:val="0"/>
          <w:sz w:val="32"/>
          <w:szCs w:val="32"/>
          <w:lang w:val="en-US" w:eastAsia="zh-CN" w:bidi="ar-SA"/>
        </w:rPr>
        <w:t>塔城办事处酒店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-6"/>
          <w:kern w:val="0"/>
          <w:sz w:val="32"/>
          <w:szCs w:val="32"/>
          <w:lang w:val="en-US" w:eastAsia="en-US" w:bidi="ar-SA"/>
        </w:rPr>
        <w:t>乘车路线</w:t>
      </w:r>
    </w:p>
    <w:p w14:paraId="055EC9AC">
      <w:pPr>
        <w:pStyle w:val="2"/>
        <w:spacing w:before="162" w:line="289" w:lineRule="auto"/>
        <w:rPr>
          <w:rFonts w:hint="eastAsia"/>
          <w:spacing w:val="4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  <w:t>一、乌鲁木齐站(火车站)</w:t>
      </w:r>
    </w:p>
    <w:p w14:paraId="6BA20CC3">
      <w:pPr>
        <w:pStyle w:val="2"/>
        <w:spacing w:before="162" w:line="289" w:lineRule="auto"/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  <w:t>1. 乌鲁木齐站北广场公交站乘坐K2路环线快客2号线</w:t>
      </w:r>
    </w:p>
    <w:p w14:paraId="0CEB1D55">
      <w:pPr>
        <w:pStyle w:val="2"/>
        <w:spacing w:before="162" w:line="289" w:lineRule="auto"/>
        <w:rPr>
          <w:rFonts w:hint="eastAsia"/>
          <w:spacing w:val="4"/>
        </w:rPr>
      </w:pPr>
      <w:r>
        <w:rPr>
          <w:rFonts w:hint="eastAsia"/>
          <w:spacing w:val="4"/>
        </w:rPr>
        <w:t>乌鲁木齐站北广场公交枢纽站——和田办事处下车，步行2</w:t>
      </w:r>
      <w:r>
        <w:rPr>
          <w:rFonts w:hint="eastAsia"/>
          <w:spacing w:val="4"/>
          <w:lang w:val="en-US" w:eastAsia="zh-CN"/>
        </w:rPr>
        <w:t>89</w:t>
      </w:r>
      <w:r>
        <w:rPr>
          <w:rFonts w:hint="eastAsia"/>
          <w:spacing w:val="4"/>
        </w:rPr>
        <w:t>米 到达</w:t>
      </w:r>
    </w:p>
    <w:p w14:paraId="0A00A9E4">
      <w:pPr>
        <w:pStyle w:val="2"/>
        <w:spacing w:before="162" w:line="289" w:lineRule="auto"/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  <w:t>2.乌鲁木齐站北广场公交站乘坐BRT5号线</w:t>
      </w:r>
    </w:p>
    <w:p w14:paraId="5DD76B8A">
      <w:pPr>
        <w:pStyle w:val="2"/>
        <w:spacing w:before="162" w:line="289" w:lineRule="auto"/>
        <w:rPr>
          <w:rFonts w:hint="eastAsia"/>
          <w:spacing w:val="4"/>
        </w:rPr>
      </w:pPr>
      <w:r>
        <w:rPr>
          <w:rFonts w:hint="eastAsia"/>
          <w:spacing w:val="4"/>
        </w:rPr>
        <w:t>乌鲁木齐站北广场公交站——三中下车，步行</w:t>
      </w:r>
      <w:r>
        <w:rPr>
          <w:rFonts w:hint="eastAsia"/>
          <w:spacing w:val="4"/>
          <w:lang w:val="en-US" w:eastAsia="zh-CN"/>
        </w:rPr>
        <w:t>955</w:t>
      </w:r>
      <w:r>
        <w:rPr>
          <w:rFonts w:hint="eastAsia"/>
          <w:spacing w:val="4"/>
        </w:rPr>
        <w:t>米到达。</w:t>
      </w:r>
    </w:p>
    <w:p w14:paraId="2D2E1B69">
      <w:pPr>
        <w:pStyle w:val="2"/>
        <w:spacing w:before="162" w:line="289" w:lineRule="auto"/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  <w:t>3. 乌鲁木齐南广场公交车站乘坐23路</w:t>
      </w:r>
    </w:p>
    <w:p w14:paraId="19BF3A32">
      <w:pPr>
        <w:pStyle w:val="2"/>
        <w:spacing w:before="162" w:line="289" w:lineRule="auto"/>
        <w:rPr>
          <w:rFonts w:hint="eastAsia"/>
          <w:spacing w:val="4"/>
        </w:rPr>
      </w:pPr>
      <w:r>
        <w:rPr>
          <w:rFonts w:hint="eastAsia"/>
          <w:spacing w:val="4"/>
        </w:rPr>
        <w:t>乌鲁木齐站南广场公交站——</w:t>
      </w:r>
      <w:r>
        <w:rPr>
          <w:rFonts w:hint="eastAsia"/>
          <w:spacing w:val="4"/>
          <w:lang w:val="en-US" w:eastAsia="zh-CN"/>
        </w:rPr>
        <w:t>河滩辅道</w:t>
      </w:r>
      <w:r>
        <w:rPr>
          <w:rFonts w:hint="eastAsia"/>
          <w:spacing w:val="4"/>
        </w:rPr>
        <w:t>下车，步行</w:t>
      </w:r>
      <w:r>
        <w:rPr>
          <w:rFonts w:hint="eastAsia"/>
          <w:spacing w:val="4"/>
          <w:lang w:val="en-US" w:eastAsia="zh-CN"/>
        </w:rPr>
        <w:t>586</w:t>
      </w:r>
      <w:r>
        <w:rPr>
          <w:rFonts w:hint="eastAsia"/>
          <w:spacing w:val="4"/>
        </w:rPr>
        <w:t>公里到 达。</w:t>
      </w:r>
    </w:p>
    <w:p w14:paraId="74739E84">
      <w:pPr>
        <w:pStyle w:val="2"/>
        <w:spacing w:before="162" w:line="289" w:lineRule="auto"/>
        <w:rPr>
          <w:rFonts w:hint="default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en-US" w:bidi="ar-SA"/>
        </w:rPr>
        <w:t>二、</w:t>
      </w:r>
      <w:r>
        <w:rPr>
          <w:rFonts w:hint="eastAsia" w:ascii="楷体" w:hAnsi="楷体" w:eastAsia="楷体" w:cs="楷体"/>
          <w:b/>
          <w:bCs/>
          <w:snapToGrid w:val="0"/>
          <w:color w:val="000000"/>
          <w:spacing w:val="3"/>
          <w:kern w:val="0"/>
          <w:sz w:val="32"/>
          <w:szCs w:val="32"/>
          <w:lang w:val="en-US" w:eastAsia="zh-CN" w:bidi="ar-SA"/>
        </w:rPr>
        <w:t>乌鲁木齐天山国际机场</w:t>
      </w:r>
    </w:p>
    <w:p w14:paraId="2B0C3D2F">
      <w:pPr>
        <w:pStyle w:val="2"/>
        <w:spacing w:before="162" w:line="289" w:lineRule="auto"/>
        <w:rPr>
          <w:rFonts w:hint="eastAsia"/>
          <w:spacing w:val="4"/>
        </w:rPr>
      </w:pPr>
      <w:r>
        <w:rPr>
          <w:rFonts w:hint="eastAsia"/>
          <w:spacing w:val="4"/>
        </w:rPr>
        <w:t>1.</w:t>
      </w:r>
      <w:r>
        <w:rPr>
          <w:rFonts w:hint="eastAsia"/>
          <w:spacing w:val="4"/>
          <w:lang w:val="en-US" w:eastAsia="zh-CN"/>
        </w:rPr>
        <w:t>国际机场北地铁站乘坐机场捷运—国际机场地铁站（站内换乘1号地铁）—八楼地铁站（换乘917路公交车）—乌管处家属院</w:t>
      </w:r>
      <w:r>
        <w:rPr>
          <w:rFonts w:hint="eastAsia"/>
          <w:spacing w:val="4"/>
        </w:rPr>
        <w:t>公交站步行</w:t>
      </w:r>
      <w:r>
        <w:rPr>
          <w:rFonts w:hint="eastAsia"/>
          <w:spacing w:val="4"/>
          <w:lang w:val="en-US" w:eastAsia="zh-CN"/>
        </w:rPr>
        <w:t>341</w:t>
      </w:r>
      <w:r>
        <w:rPr>
          <w:rFonts w:hint="eastAsia"/>
          <w:spacing w:val="4"/>
        </w:rPr>
        <w:t>米到达。</w:t>
      </w:r>
    </w:p>
    <w:p w14:paraId="4FF72C67">
      <w:pPr>
        <w:pStyle w:val="2"/>
        <w:spacing w:before="162" w:line="289" w:lineRule="auto"/>
        <w:rPr>
          <w:spacing w:val="4"/>
        </w:rPr>
      </w:pPr>
      <w:r>
        <w:rPr>
          <w:rFonts w:hint="eastAsia"/>
          <w:spacing w:val="4"/>
        </w:rPr>
        <w:t>2.</w:t>
      </w:r>
      <w:r>
        <w:rPr>
          <w:rFonts w:hint="eastAsia" w:ascii="仿宋" w:hAnsi="仿宋" w:eastAsia="仿宋" w:cs="仿宋"/>
          <w:spacing w:val="4"/>
          <w:lang w:val="en-US" w:eastAsia="zh-CN"/>
        </w:rPr>
        <w:t>步行导航至</w:t>
      </w:r>
      <w:r>
        <w:rPr>
          <w:rFonts w:hint="eastAsia" w:ascii="仿宋" w:hAnsi="仿宋" w:eastAsia="仿宋" w:cs="仿宋"/>
          <w:spacing w:val="4"/>
        </w:rPr>
        <w:t>国际机场</w:t>
      </w:r>
      <w:r>
        <w:rPr>
          <w:rFonts w:hint="eastAsia"/>
          <w:spacing w:val="4"/>
          <w:lang w:val="en-US" w:eastAsia="zh-CN"/>
        </w:rPr>
        <w:t>北航站楼公交站（乘坐5302路）—7324工厂（同站换乘56路）—塔城办事处</w:t>
      </w:r>
      <w:r>
        <w:rPr>
          <w:rFonts w:hint="eastAsia"/>
          <w:spacing w:val="4"/>
        </w:rPr>
        <w:t>下车，步行</w:t>
      </w:r>
      <w:r>
        <w:rPr>
          <w:rFonts w:hint="eastAsia"/>
          <w:spacing w:val="4"/>
          <w:lang w:val="en-US" w:eastAsia="zh-CN"/>
        </w:rPr>
        <w:t>64</w:t>
      </w:r>
      <w:r>
        <w:rPr>
          <w:rFonts w:hint="eastAsia"/>
          <w:spacing w:val="4"/>
        </w:rPr>
        <w:t>米到达。</w:t>
      </w:r>
    </w:p>
    <w:sectPr>
      <w:pgSz w:w="11900" w:h="16830"/>
      <w:pgMar w:top="1430" w:right="1488" w:bottom="0" w:left="14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DC0EAC"/>
    <w:rsid w:val="0DF30354"/>
    <w:rsid w:val="11F652A3"/>
    <w:rsid w:val="327B3FA5"/>
    <w:rsid w:val="656E2A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586</Words>
  <Characters>642</Characters>
  <TotalTime>13</TotalTime>
  <ScaleCrop>false</ScaleCrop>
  <LinksUpToDate>false</LinksUpToDate>
  <CharactersWithSpaces>650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2025-04-28T13:17:00Z</dcterms:created>
  <dc:creator>Administrator</dc:creator>
  <cp:lastModifiedBy>IVY-901</cp:lastModifiedBy>
  <dcterms:modified xsi:type="dcterms:W3CDTF">2025-04-28T10:27:52Z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2025-04-28T13:17:32Z</vt:filetime>
  </property>
  <property fmtid="{D5CDD505-2E9C-101B-9397-08002B2CF9AE}" pid="4" name="UsrData">
    <vt:lpwstr>680f0f6b12ecda001f2e08f1wl</vt:lpwstr>
  </property>
  <property fmtid="{D5CDD505-2E9C-101B-9397-08002B2CF9AE}" pid="5" name="KSOTemplateDocerSaveRecord">
    <vt:lpwstr>eyJoZGlkIjoiMDIwYTdhYzU5OWE5MWRhMDg1ZGMzNWUwM2QwNzQ0MzUiLCJ1c2VySWQiOiIyNzQ0NDM1NTcifQ==</vt:lpwstr>
  </property>
  <property fmtid="{D5CDD505-2E9C-101B-9397-08002B2CF9AE}" pid="6" name="KSOProductBuildVer">
    <vt:lpwstr>2052-12.1.0.20784</vt:lpwstr>
  </property>
  <property fmtid="{D5CDD505-2E9C-101B-9397-08002B2CF9AE}" pid="7" name="ICV">
    <vt:lpwstr>EDDCC4C6725049F4821CC7FEFB933A52_13</vt:lpwstr>
  </property>
</Properties>
</file>